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D76" w:rsidRDefault="00BA1AD9" w:rsidP="00B2219C">
      <w:pPr>
        <w:pStyle w:val="Nagwek1"/>
        <w:rPr>
          <w:noProof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18415</wp:posOffset>
            </wp:positionV>
            <wp:extent cx="1310005" cy="4743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743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9C">
        <w:rPr>
          <w:noProof/>
        </w:rPr>
        <w:tab/>
      </w:r>
      <w:r w:rsidR="005E3D76">
        <w:rPr>
          <w:noProof/>
        </w:rPr>
        <w:tab/>
      </w:r>
      <w:r w:rsidR="005E3D76">
        <w:rPr>
          <w:noProof/>
        </w:rPr>
        <w:tab/>
      </w:r>
      <w:r w:rsidR="005E3D76">
        <w:rPr>
          <w:noProof/>
        </w:rPr>
        <w:tab/>
      </w:r>
      <w:r w:rsidR="005E3D76">
        <w:rPr>
          <w:noProof/>
        </w:rPr>
        <w:tab/>
      </w:r>
      <w:r w:rsidR="005E3D76">
        <w:rPr>
          <w:noProof/>
        </w:rPr>
        <w:tab/>
        <w:t xml:space="preserve">                      </w:t>
      </w:r>
      <w:r w:rsidR="00B2219C">
        <w:rPr>
          <w:noProof/>
        </w:rPr>
        <w:t xml:space="preserve"> </w:t>
      </w:r>
      <w:r w:rsidRPr="00187AF0">
        <w:rPr>
          <w:noProof/>
        </w:rPr>
        <w:drawing>
          <wp:inline distT="0" distB="0" distL="0" distR="0">
            <wp:extent cx="1381125" cy="485775"/>
            <wp:effectExtent l="0" t="0" r="0" b="0"/>
            <wp:docPr id="1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9C" w:rsidRPr="00476523" w:rsidRDefault="00B2219C" w:rsidP="00B2219C">
      <w:pPr>
        <w:pStyle w:val="Nagwek1"/>
        <w:rPr>
          <w:sz w:val="24"/>
        </w:rPr>
      </w:pPr>
      <w:r>
        <w:rPr>
          <w:noProof/>
        </w:rPr>
        <w:t xml:space="preserve">                                        </w:t>
      </w:r>
      <w:r w:rsidR="005E3D76">
        <w:rPr>
          <w:noProof/>
        </w:rPr>
        <w:t xml:space="preserve">                  </w:t>
      </w:r>
      <w:r>
        <w:rPr>
          <w:noProof/>
        </w:rPr>
        <w:t xml:space="preserve">      </w:t>
      </w:r>
    </w:p>
    <w:p w:rsidR="006138A0" w:rsidRPr="001412D5" w:rsidRDefault="006138A0" w:rsidP="001412D5">
      <w:pPr>
        <w:rPr>
          <w:b/>
          <w:color w:val="000080"/>
          <w:sz w:val="22"/>
          <w:szCs w:val="22"/>
        </w:rPr>
      </w:pPr>
    </w:p>
    <w:p w:rsidR="006138A0" w:rsidRPr="001412D5" w:rsidRDefault="006138A0" w:rsidP="001412D5">
      <w:pPr>
        <w:jc w:val="center"/>
        <w:rPr>
          <w:b/>
          <w:color w:val="000080"/>
          <w:sz w:val="22"/>
          <w:szCs w:val="22"/>
        </w:rPr>
      </w:pPr>
      <w:r w:rsidRPr="001412D5">
        <w:rPr>
          <w:b/>
          <w:color w:val="000080"/>
          <w:sz w:val="22"/>
          <w:szCs w:val="22"/>
        </w:rPr>
        <w:t>UNIWERSYTET  WARSZAWSKI</w:t>
      </w:r>
    </w:p>
    <w:p w:rsidR="00C67525" w:rsidRDefault="00CD308E" w:rsidP="001412D5">
      <w:pPr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PROGRAM</w:t>
      </w:r>
      <w:r w:rsidR="006138A0" w:rsidRPr="001412D5">
        <w:rPr>
          <w:b/>
          <w:color w:val="000080"/>
          <w:sz w:val="22"/>
          <w:szCs w:val="22"/>
        </w:rPr>
        <w:t xml:space="preserve">  ERASMUS</w:t>
      </w:r>
      <w:r w:rsidR="00B2219C">
        <w:rPr>
          <w:b/>
          <w:color w:val="000080"/>
          <w:sz w:val="22"/>
          <w:szCs w:val="22"/>
        </w:rPr>
        <w:t xml:space="preserve">+ </w:t>
      </w:r>
      <w:r w:rsidR="00FE585A">
        <w:rPr>
          <w:b/>
          <w:color w:val="000080"/>
          <w:sz w:val="22"/>
          <w:szCs w:val="22"/>
        </w:rPr>
        <w:t>KA1</w:t>
      </w:r>
      <w:r w:rsidR="006138A0" w:rsidRPr="001412D5">
        <w:rPr>
          <w:color w:val="000080"/>
          <w:sz w:val="22"/>
          <w:szCs w:val="22"/>
        </w:rPr>
        <w:t>–</w:t>
      </w:r>
      <w:r w:rsidR="00B342A7">
        <w:rPr>
          <w:b/>
          <w:color w:val="000080"/>
          <w:sz w:val="22"/>
          <w:szCs w:val="22"/>
        </w:rPr>
        <w:t xml:space="preserve"> </w:t>
      </w:r>
    </w:p>
    <w:p w:rsidR="006138A0" w:rsidRPr="006138A0" w:rsidRDefault="00B342A7" w:rsidP="001412D5">
      <w:pPr>
        <w:jc w:val="center"/>
        <w:rPr>
          <w:b/>
          <w:color w:val="1F497D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PRAKTYKI  ZAGRANICZNE </w:t>
      </w:r>
      <w:r w:rsidR="00596D44">
        <w:rPr>
          <w:b/>
          <w:color w:val="000080"/>
          <w:sz w:val="22"/>
          <w:szCs w:val="22"/>
        </w:rPr>
        <w:t xml:space="preserve">DLA STUDENTÓW </w:t>
      </w:r>
      <w:r w:rsidR="00303784">
        <w:rPr>
          <w:b/>
          <w:color w:val="000080"/>
          <w:sz w:val="22"/>
          <w:szCs w:val="22"/>
        </w:rPr>
        <w:t xml:space="preserve">TYPU </w:t>
      </w:r>
      <w:r w:rsidR="00596D44">
        <w:rPr>
          <w:b/>
          <w:color w:val="000080"/>
          <w:sz w:val="22"/>
          <w:szCs w:val="22"/>
        </w:rPr>
        <w:t>SMP</w:t>
      </w:r>
      <w:r w:rsidR="00C67525">
        <w:rPr>
          <w:b/>
          <w:color w:val="000080"/>
          <w:sz w:val="22"/>
          <w:szCs w:val="22"/>
        </w:rPr>
        <w:t xml:space="preserve"> </w:t>
      </w:r>
      <w:r w:rsidR="00B2219C">
        <w:rPr>
          <w:b/>
          <w:color w:val="000080"/>
          <w:sz w:val="22"/>
          <w:szCs w:val="22"/>
        </w:rPr>
        <w:t>2014/2015</w:t>
      </w:r>
    </w:p>
    <w:p w:rsidR="006138A0" w:rsidRPr="001412D5" w:rsidRDefault="00B2219C" w:rsidP="001412D5">
      <w:pPr>
        <w:jc w:val="center"/>
        <w:rPr>
          <w:b/>
          <w:i/>
          <w:color w:val="000080"/>
          <w:sz w:val="22"/>
          <w:szCs w:val="22"/>
        </w:rPr>
      </w:pPr>
      <w:r>
        <w:rPr>
          <w:b/>
          <w:i/>
          <w:color w:val="000080"/>
          <w:sz w:val="22"/>
          <w:szCs w:val="22"/>
        </w:rPr>
        <w:t xml:space="preserve">„KROK  PO  KROKU”  </w:t>
      </w:r>
    </w:p>
    <w:p w:rsidR="006138A0" w:rsidRDefault="006138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  WYJAZDEM</w:t>
      </w:r>
    </w:p>
    <w:p w:rsidR="006138A0" w:rsidRDefault="006138A0">
      <w:pPr>
        <w:rPr>
          <w:b/>
          <w:sz w:val="12"/>
          <w:szCs w:val="12"/>
          <w:u w:val="single"/>
        </w:rPr>
      </w:pPr>
    </w:p>
    <w:tbl>
      <w:tblPr>
        <w:tblW w:w="989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276"/>
        <w:gridCol w:w="8618"/>
      </w:tblGrid>
      <w:tr w:rsidR="006138A0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0" w:rsidRDefault="006138A0">
            <w:pPr>
              <w:snapToGrid w:val="0"/>
              <w:rPr>
                <w:b/>
              </w:rPr>
            </w:pPr>
            <w:r>
              <w:rPr>
                <w:b/>
              </w:rPr>
              <w:t>KROK 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0" w:rsidRPr="001412D5" w:rsidRDefault="006138A0">
            <w:pPr>
              <w:autoSpaceDE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1412D5">
              <w:rPr>
                <w:b/>
                <w:bCs/>
                <w:color w:val="000000"/>
                <w:sz w:val="22"/>
                <w:szCs w:val="22"/>
              </w:rPr>
              <w:t>Prosimy o dokładne zapoznanie się z:</w:t>
            </w:r>
          </w:p>
          <w:p w:rsidR="00B02E57" w:rsidRDefault="006138A0" w:rsidP="00B02E57">
            <w:pPr>
              <w:autoSpaceDE w:val="0"/>
              <w:rPr>
                <w:color w:val="000000"/>
                <w:sz w:val="22"/>
                <w:szCs w:val="22"/>
              </w:rPr>
            </w:pPr>
            <w:r w:rsidRPr="006138A0">
              <w:rPr>
                <w:rFonts w:ascii="Symbol" w:hAnsi="Symbol" w:cs="Symbol"/>
                <w:color w:val="000000"/>
                <w:sz w:val="22"/>
                <w:szCs w:val="22"/>
              </w:rPr>
              <w:t></w:t>
            </w:r>
            <w:r w:rsidRPr="006138A0"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 w:rsidRPr="006138A0">
              <w:rPr>
                <w:color w:val="000000"/>
                <w:sz w:val="22"/>
                <w:szCs w:val="22"/>
              </w:rPr>
              <w:t xml:space="preserve">Ogólnouniwersyteckimi </w:t>
            </w:r>
            <w:r w:rsidRPr="006138A0">
              <w:rPr>
                <w:b/>
                <w:bCs/>
                <w:color w:val="000000"/>
                <w:sz w:val="22"/>
                <w:szCs w:val="22"/>
              </w:rPr>
              <w:t xml:space="preserve">zasadami </w:t>
            </w:r>
            <w:r w:rsidRPr="006138A0">
              <w:rPr>
                <w:color w:val="000000"/>
                <w:sz w:val="22"/>
                <w:szCs w:val="22"/>
              </w:rPr>
              <w:t xml:space="preserve">kwalifikacji </w:t>
            </w:r>
            <w:r w:rsidR="00EE72CE">
              <w:rPr>
                <w:color w:val="000000"/>
                <w:sz w:val="22"/>
                <w:szCs w:val="22"/>
              </w:rPr>
              <w:t xml:space="preserve">studentów i doktorantów ubiegających się o fundusze Erasmus (Wsparcie Indywidualne –SMP) </w:t>
            </w:r>
            <w:r w:rsidR="009A0063">
              <w:rPr>
                <w:color w:val="000000"/>
                <w:sz w:val="22"/>
                <w:szCs w:val="22"/>
              </w:rPr>
              <w:t xml:space="preserve">  </w:t>
            </w:r>
            <w:r w:rsidR="00EE72CE">
              <w:rPr>
                <w:color w:val="000000"/>
                <w:sz w:val="22"/>
                <w:szCs w:val="22"/>
              </w:rPr>
              <w:t xml:space="preserve">oraz  Kierowania na praktykę zagraniczną </w:t>
            </w:r>
            <w:r w:rsidR="009A0063">
              <w:rPr>
                <w:color w:val="000000"/>
                <w:sz w:val="22"/>
                <w:szCs w:val="22"/>
              </w:rPr>
              <w:t xml:space="preserve">  </w:t>
            </w:r>
            <w:r w:rsidR="00EE72CE">
              <w:rPr>
                <w:color w:val="000000"/>
                <w:sz w:val="22"/>
                <w:szCs w:val="22"/>
              </w:rPr>
              <w:t>(Regulamin – 19.09.2014</w:t>
            </w:r>
            <w:r w:rsidR="009A0063">
              <w:rPr>
                <w:color w:val="000000"/>
                <w:sz w:val="22"/>
                <w:szCs w:val="22"/>
              </w:rPr>
              <w:t xml:space="preserve"> </w:t>
            </w:r>
            <w:r w:rsidR="00EE72CE">
              <w:rPr>
                <w:color w:val="000000"/>
                <w:sz w:val="22"/>
                <w:szCs w:val="22"/>
              </w:rPr>
              <w:t xml:space="preserve">r.) </w:t>
            </w:r>
          </w:p>
          <w:p w:rsidR="00294739" w:rsidRPr="00294739" w:rsidRDefault="00B02E57" w:rsidP="00B02E57">
            <w:pPr>
              <w:autoSpaceDE w:val="0"/>
              <w:rPr>
                <w:sz w:val="22"/>
                <w:szCs w:val="22"/>
              </w:rPr>
            </w:pPr>
            <w:hyperlink r:id="rId7" w:history="1">
              <w:r w:rsidRPr="00B02E57">
                <w:rPr>
                  <w:rStyle w:val="Hipercze"/>
                  <w:sz w:val="22"/>
                  <w:szCs w:val="22"/>
                </w:rPr>
                <w:t>http://www.bwz.uw.edu.pl/nowa/wp-content/upl</w:t>
              </w:r>
              <w:r w:rsidRPr="00B02E57">
                <w:rPr>
                  <w:rStyle w:val="Hipercze"/>
                  <w:sz w:val="22"/>
                  <w:szCs w:val="22"/>
                </w:rPr>
                <w:t>o</w:t>
              </w:r>
              <w:r w:rsidRPr="00B02E57">
                <w:rPr>
                  <w:rStyle w:val="Hipercze"/>
                  <w:sz w:val="22"/>
                  <w:szCs w:val="22"/>
                </w:rPr>
                <w:t>ads/2014/10/14Eplus_SMP_ogolne_zas_kwalifkacji_SS.pdf</w:t>
              </w:r>
            </w:hyperlink>
            <w:r w:rsidR="00EE72C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138A0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0" w:rsidRDefault="006138A0">
            <w:pPr>
              <w:snapToGrid w:val="0"/>
              <w:rPr>
                <w:b/>
              </w:rPr>
            </w:pPr>
            <w:r>
              <w:rPr>
                <w:b/>
              </w:rPr>
              <w:t>KROK 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74" w:rsidRDefault="00C50465" w:rsidP="00596D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596D44">
              <w:rPr>
                <w:sz w:val="22"/>
                <w:szCs w:val="22"/>
              </w:rPr>
              <w:t xml:space="preserve"> </w:t>
            </w:r>
            <w:r w:rsidR="006138A0">
              <w:rPr>
                <w:b/>
                <w:sz w:val="22"/>
                <w:szCs w:val="22"/>
              </w:rPr>
              <w:t xml:space="preserve"> </w:t>
            </w:r>
            <w:r w:rsidR="006138A0">
              <w:rPr>
                <w:sz w:val="22"/>
                <w:szCs w:val="22"/>
              </w:rPr>
              <w:t>sam</w:t>
            </w:r>
            <w:r w:rsidR="006138A0">
              <w:rPr>
                <w:b/>
                <w:sz w:val="22"/>
                <w:szCs w:val="22"/>
              </w:rPr>
              <w:t xml:space="preserve"> </w:t>
            </w:r>
            <w:r w:rsidR="006138A0">
              <w:rPr>
                <w:sz w:val="22"/>
                <w:szCs w:val="22"/>
              </w:rPr>
              <w:t xml:space="preserve">znajduje instytucję zagraniczną, w której mógłby odbyć praktykę. </w:t>
            </w:r>
          </w:p>
        </w:tc>
      </w:tr>
      <w:tr w:rsidR="00A57D35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35" w:rsidRPr="0029420A" w:rsidRDefault="00A57D35">
            <w:pPr>
              <w:snapToGrid w:val="0"/>
              <w:rPr>
                <w:b/>
              </w:rPr>
            </w:pPr>
            <w:r w:rsidRPr="0029420A">
              <w:rPr>
                <w:b/>
              </w:rPr>
              <w:t>KROK 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35" w:rsidRPr="0029420A" w:rsidRDefault="00A57D35" w:rsidP="00C50465">
            <w:pPr>
              <w:snapToGrid w:val="0"/>
              <w:rPr>
                <w:sz w:val="22"/>
                <w:szCs w:val="22"/>
              </w:rPr>
            </w:pPr>
            <w:r w:rsidRPr="0029420A">
              <w:rPr>
                <w:sz w:val="22"/>
                <w:szCs w:val="22"/>
              </w:rPr>
              <w:t>Student wypełnia test poziomujący znajomość języka</w:t>
            </w:r>
            <w:r w:rsidR="00FE585A" w:rsidRPr="0029420A">
              <w:rPr>
                <w:sz w:val="22"/>
                <w:szCs w:val="22"/>
              </w:rPr>
              <w:t xml:space="preserve"> (dot. tylko mobilności rozpoczynającyc</w:t>
            </w:r>
            <w:r w:rsidR="00D542F9">
              <w:rPr>
                <w:sz w:val="22"/>
                <w:szCs w:val="22"/>
              </w:rPr>
              <w:t>h się po 1 października 2014r.)</w:t>
            </w:r>
            <w:r w:rsidRPr="0029420A">
              <w:rPr>
                <w:sz w:val="22"/>
                <w:szCs w:val="22"/>
              </w:rPr>
              <w:t>, w którym będzie odbywać praktykę (dot. języków: angielskiego, niemieckiego, hiszpańskiego, niderlandzkiego, włoskiego, francuskiego) w terminie i wg. wytycznych Fundacji Rozwoju Systemu Edukacji oraz Uniwersytetu Warszawskiego – Biura Współpracy z Zagranicą</w:t>
            </w:r>
            <w:r w:rsidR="00596D44" w:rsidRPr="0029420A">
              <w:rPr>
                <w:sz w:val="22"/>
                <w:szCs w:val="22"/>
              </w:rPr>
              <w:t xml:space="preserve"> (BWZ)</w:t>
            </w:r>
            <w:r w:rsidRPr="0029420A">
              <w:rPr>
                <w:sz w:val="22"/>
                <w:szCs w:val="22"/>
              </w:rPr>
              <w:t>.</w:t>
            </w:r>
          </w:p>
        </w:tc>
      </w:tr>
      <w:tr w:rsidR="00EF40B8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0B8" w:rsidRDefault="00A57D35">
            <w:pPr>
              <w:snapToGrid w:val="0"/>
              <w:rPr>
                <w:b/>
              </w:rPr>
            </w:pPr>
            <w:r>
              <w:rPr>
                <w:b/>
              </w:rPr>
              <w:t>KROK 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0B8" w:rsidRDefault="00EF40B8" w:rsidP="00596D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uzgadnia z instytucją zagraniczną oraz wydziałowym koordynatorem ds. praktyk</w:t>
            </w:r>
            <w:r w:rsidR="0029420A">
              <w:rPr>
                <w:sz w:val="22"/>
                <w:szCs w:val="22"/>
              </w:rPr>
              <w:t xml:space="preserve"> indywidualny program praktyki </w:t>
            </w:r>
            <w:r>
              <w:rPr>
                <w:i/>
                <w:color w:val="0000FF"/>
                <w:sz w:val="22"/>
                <w:szCs w:val="22"/>
                <w:u w:val="single"/>
              </w:rPr>
              <w:t xml:space="preserve">Learning Agreement for </w:t>
            </w:r>
            <w:proofErr w:type="spellStart"/>
            <w:r>
              <w:rPr>
                <w:i/>
                <w:color w:val="0000FF"/>
                <w:sz w:val="22"/>
                <w:szCs w:val="22"/>
                <w:u w:val="single"/>
              </w:rPr>
              <w:t>Traineeships</w:t>
            </w:r>
            <w:proofErr w:type="spellEnd"/>
            <w:r w:rsidR="0029420A">
              <w:rPr>
                <w:i/>
                <w:color w:val="0000FF"/>
                <w:sz w:val="22"/>
                <w:szCs w:val="22"/>
              </w:rPr>
              <w:t xml:space="preserve"> (część </w:t>
            </w:r>
            <w:proofErr w:type="spellStart"/>
            <w:r w:rsidR="0029420A">
              <w:rPr>
                <w:i/>
                <w:color w:val="0000FF"/>
                <w:sz w:val="22"/>
                <w:szCs w:val="22"/>
              </w:rPr>
              <w:t>Before</w:t>
            </w:r>
            <w:proofErr w:type="spellEnd"/>
            <w:r w:rsidR="0029420A">
              <w:rPr>
                <w:i/>
                <w:color w:val="0000FF"/>
                <w:sz w:val="22"/>
                <w:szCs w:val="22"/>
              </w:rPr>
              <w:t xml:space="preserve"> the </w:t>
            </w:r>
            <w:proofErr w:type="spellStart"/>
            <w:r w:rsidR="0029420A">
              <w:rPr>
                <w:i/>
                <w:color w:val="0000FF"/>
                <w:sz w:val="22"/>
                <w:szCs w:val="22"/>
              </w:rPr>
              <w:t>Mobility</w:t>
            </w:r>
            <w:proofErr w:type="spellEnd"/>
            <w:r w:rsidR="0029420A">
              <w:rPr>
                <w:i/>
                <w:color w:val="0000FF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Wypełnia </w:t>
            </w:r>
            <w:r w:rsidRPr="0094098B">
              <w:rPr>
                <w:color w:val="0000FF"/>
                <w:sz w:val="22"/>
                <w:szCs w:val="22"/>
                <w:u w:val="single"/>
              </w:rPr>
              <w:t>formularz zgłoszeniowy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Pr="006138A0">
              <w:rPr>
                <w:color w:val="000000"/>
                <w:sz w:val="22"/>
                <w:szCs w:val="22"/>
              </w:rPr>
              <w:t>i z nim udaje się  do wydziałowego koordynato</w:t>
            </w:r>
            <w:r w:rsidR="00D542F9">
              <w:rPr>
                <w:color w:val="000000"/>
                <w:sz w:val="22"/>
                <w:szCs w:val="22"/>
              </w:rPr>
              <w:t>ra ds. praktyk a także dziekana</w:t>
            </w:r>
            <w:r w:rsidRPr="006138A0">
              <w:rPr>
                <w:color w:val="000000"/>
                <w:sz w:val="22"/>
                <w:szCs w:val="22"/>
              </w:rPr>
              <w:t>/kierownika macierzystej jednostki UW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30A74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74" w:rsidRDefault="00A57D35">
            <w:pPr>
              <w:snapToGrid w:val="0"/>
              <w:rPr>
                <w:b/>
              </w:rPr>
            </w:pPr>
            <w:r>
              <w:rPr>
                <w:b/>
              </w:rPr>
              <w:t>KROK 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0F" w:rsidRDefault="00D30A74" w:rsidP="002942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C5046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przechodzi</w:t>
            </w:r>
            <w:r w:rsidR="00777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kwalifikację w jednostce macierzystej</w:t>
            </w:r>
            <w:r w:rsidR="0029420A">
              <w:rPr>
                <w:sz w:val="22"/>
                <w:szCs w:val="22"/>
              </w:rPr>
              <w:t xml:space="preserve"> na zasadach w niej obowiązujących.</w:t>
            </w:r>
          </w:p>
        </w:tc>
      </w:tr>
      <w:tr w:rsidR="006138A0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0" w:rsidRDefault="00A57D35">
            <w:pPr>
              <w:snapToGrid w:val="0"/>
              <w:rPr>
                <w:b/>
              </w:rPr>
            </w:pPr>
            <w:r>
              <w:rPr>
                <w:b/>
              </w:rPr>
              <w:t>KROK 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0" w:rsidRPr="00596D44" w:rsidRDefault="00D30A74" w:rsidP="00596D4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C50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przekazuje właściwie podpisane i opieczętowane dokumenty tj. </w:t>
            </w:r>
            <w:r w:rsidRPr="0094098B">
              <w:rPr>
                <w:color w:val="0000FF"/>
                <w:sz w:val="22"/>
                <w:szCs w:val="22"/>
                <w:u w:val="single"/>
              </w:rPr>
              <w:t>formularz zgłoszeniowy</w:t>
            </w:r>
            <w:r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Pr="006138A0">
              <w:rPr>
                <w:color w:val="000000"/>
                <w:sz w:val="22"/>
                <w:szCs w:val="22"/>
              </w:rPr>
              <w:t xml:space="preserve">i </w:t>
            </w:r>
            <w:r w:rsidR="00C50465">
              <w:rPr>
                <w:i/>
                <w:color w:val="0000FF"/>
                <w:sz w:val="22"/>
                <w:szCs w:val="22"/>
                <w:u w:val="single"/>
              </w:rPr>
              <w:t xml:space="preserve">Learning Agreement for </w:t>
            </w:r>
            <w:proofErr w:type="spellStart"/>
            <w:r w:rsidR="00C50465">
              <w:rPr>
                <w:i/>
                <w:color w:val="0000FF"/>
                <w:sz w:val="22"/>
                <w:szCs w:val="22"/>
                <w:u w:val="single"/>
              </w:rPr>
              <w:t>Traineeships</w:t>
            </w:r>
            <w:proofErr w:type="spellEnd"/>
            <w:r w:rsidR="00596D44">
              <w:rPr>
                <w:i/>
                <w:color w:val="0000FF"/>
                <w:sz w:val="22"/>
                <w:szCs w:val="22"/>
                <w:u w:val="single"/>
              </w:rPr>
              <w:t xml:space="preserve"> </w:t>
            </w:r>
            <w:r w:rsidR="0029420A">
              <w:rPr>
                <w:i/>
                <w:color w:val="0000FF"/>
                <w:sz w:val="22"/>
                <w:szCs w:val="22"/>
                <w:u w:val="single"/>
              </w:rPr>
              <w:t xml:space="preserve"> (część </w:t>
            </w:r>
            <w:proofErr w:type="spellStart"/>
            <w:r w:rsidR="0029420A">
              <w:rPr>
                <w:i/>
                <w:color w:val="0000FF"/>
                <w:sz w:val="22"/>
                <w:szCs w:val="22"/>
                <w:u w:val="single"/>
              </w:rPr>
              <w:t>Before</w:t>
            </w:r>
            <w:proofErr w:type="spellEnd"/>
            <w:r w:rsidR="0029420A">
              <w:rPr>
                <w:i/>
                <w:color w:val="0000FF"/>
                <w:sz w:val="22"/>
                <w:szCs w:val="22"/>
                <w:u w:val="single"/>
              </w:rPr>
              <w:t xml:space="preserve"> the </w:t>
            </w:r>
            <w:proofErr w:type="spellStart"/>
            <w:r w:rsidR="0029420A">
              <w:rPr>
                <w:i/>
                <w:color w:val="0000FF"/>
                <w:sz w:val="22"/>
                <w:szCs w:val="22"/>
                <w:u w:val="single"/>
              </w:rPr>
              <w:t>Mobility</w:t>
            </w:r>
            <w:proofErr w:type="spellEnd"/>
            <w:r w:rsidR="0029420A">
              <w:rPr>
                <w:i/>
                <w:color w:val="0000FF"/>
                <w:sz w:val="22"/>
                <w:szCs w:val="22"/>
                <w:u w:val="single"/>
              </w:rPr>
              <w:t xml:space="preserve">) </w:t>
            </w:r>
            <w:r w:rsidR="00596D44" w:rsidRPr="00596D44">
              <w:rPr>
                <w:color w:val="000000"/>
                <w:sz w:val="22"/>
                <w:szCs w:val="22"/>
              </w:rPr>
              <w:t>do BWZ.</w:t>
            </w:r>
          </w:p>
        </w:tc>
      </w:tr>
      <w:tr w:rsidR="00FE585A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5A" w:rsidRDefault="00FE585A">
            <w:pPr>
              <w:snapToGrid w:val="0"/>
              <w:rPr>
                <w:b/>
              </w:rPr>
            </w:pPr>
            <w:r>
              <w:rPr>
                <w:b/>
              </w:rPr>
              <w:t>KROK 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85A" w:rsidRDefault="00FE585A" w:rsidP="00596D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pobiera z BWZ zaświadczenie do wyrobienia katy EKUZ – na 3 tygodnie przed wyjazdem. </w:t>
            </w:r>
          </w:p>
        </w:tc>
      </w:tr>
      <w:tr w:rsidR="006138A0" w:rsidTr="009E374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0" w:rsidRDefault="00FE585A">
            <w:pPr>
              <w:snapToGrid w:val="0"/>
              <w:rPr>
                <w:b/>
              </w:rPr>
            </w:pPr>
            <w:r>
              <w:rPr>
                <w:b/>
              </w:rPr>
              <w:t>KROK 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478" w:rsidRDefault="00C82478" w:rsidP="00C824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zgłasza się  do BWZ na ok. 2 tygodnie przed wyjazdem z: </w:t>
            </w:r>
          </w:p>
          <w:p w:rsidR="00C82478" w:rsidRDefault="00C82478" w:rsidP="00C82478">
            <w:pPr>
              <w:snapToGrid w:val="0"/>
              <w:rPr>
                <w:sz w:val="22"/>
                <w:szCs w:val="22"/>
              </w:rPr>
            </w:pPr>
            <w:r w:rsidRPr="00B4223E">
              <w:rPr>
                <w:sz w:val="22"/>
                <w:szCs w:val="22"/>
              </w:rPr>
              <w:t xml:space="preserve">- </w:t>
            </w:r>
            <w:r w:rsidRPr="00B4223E">
              <w:rPr>
                <w:b/>
                <w:sz w:val="22"/>
                <w:szCs w:val="22"/>
              </w:rPr>
              <w:t>kartą EKUZ</w:t>
            </w:r>
            <w:r>
              <w:rPr>
                <w:sz w:val="22"/>
                <w:szCs w:val="22"/>
              </w:rPr>
              <w:t>;</w:t>
            </w:r>
          </w:p>
          <w:p w:rsidR="00C82478" w:rsidRDefault="00C82478" w:rsidP="00C824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ubezpieczeniem </w:t>
            </w:r>
            <w:r w:rsidRPr="008A0103">
              <w:rPr>
                <w:b/>
                <w:sz w:val="22"/>
                <w:szCs w:val="22"/>
              </w:rPr>
              <w:t>od odpowiedzialności cywilnej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dotyczącym  szkód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spowodowanych przez </w:t>
            </w:r>
            <w:r w:rsidR="00B4223E">
              <w:rPr>
                <w:sz w:val="22"/>
                <w:szCs w:val="22"/>
              </w:rPr>
              <w:t>studenta</w:t>
            </w:r>
            <w:r>
              <w:rPr>
                <w:sz w:val="22"/>
                <w:szCs w:val="22"/>
              </w:rPr>
              <w:t xml:space="preserve">  podczas odbywania praktyki w czasie i poza godzinami pracy;</w:t>
            </w:r>
          </w:p>
          <w:p w:rsidR="00C82478" w:rsidRDefault="00C82478" w:rsidP="00C824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ubezpieczeniem od </w:t>
            </w:r>
            <w:r>
              <w:rPr>
                <w:b/>
                <w:sz w:val="22"/>
                <w:szCs w:val="22"/>
              </w:rPr>
              <w:t>następstw nieszczęśliwych wypadków</w:t>
            </w:r>
            <w:r>
              <w:rPr>
                <w:sz w:val="22"/>
                <w:szCs w:val="22"/>
              </w:rPr>
              <w:t xml:space="preserve"> (NNW) – dotyczącym  szkód powstałych wskutek wypadku w miejscu odbywania praktyki/pracy,</w:t>
            </w:r>
          </w:p>
          <w:p w:rsidR="006138A0" w:rsidRDefault="00C82478" w:rsidP="0029420A">
            <w:pPr>
              <w:snapToGrid w:val="0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oraz numerem konta, na które ma</w:t>
            </w:r>
            <w:r w:rsidR="0029420A">
              <w:rPr>
                <w:sz w:val="22"/>
                <w:szCs w:val="22"/>
              </w:rPr>
              <w:t>ją</w:t>
            </w:r>
            <w:r>
              <w:rPr>
                <w:sz w:val="22"/>
                <w:szCs w:val="22"/>
              </w:rPr>
              <w:t xml:space="preserve"> być przekazane </w:t>
            </w:r>
            <w:r w:rsidR="0029420A">
              <w:rPr>
                <w:sz w:val="22"/>
                <w:szCs w:val="22"/>
              </w:rPr>
              <w:t xml:space="preserve">fundusze Erasmus </w:t>
            </w:r>
            <w:r>
              <w:rPr>
                <w:sz w:val="22"/>
                <w:szCs w:val="22"/>
              </w:rPr>
              <w:t xml:space="preserve">w celu podpisania umowy.  </w:t>
            </w:r>
          </w:p>
        </w:tc>
      </w:tr>
    </w:tbl>
    <w:p w:rsidR="006138A0" w:rsidRDefault="006138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 TRAKCIE  POBYTU  NA  PRAKTYCE</w:t>
      </w:r>
    </w:p>
    <w:p w:rsidR="006138A0" w:rsidRDefault="006138A0">
      <w:pPr>
        <w:rPr>
          <w:b/>
          <w:sz w:val="12"/>
          <w:szCs w:val="12"/>
          <w:u w:val="single"/>
        </w:rPr>
      </w:pPr>
    </w:p>
    <w:tbl>
      <w:tblPr>
        <w:tblW w:w="989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956"/>
        <w:gridCol w:w="7938"/>
      </w:tblGrid>
      <w:tr w:rsidR="006138A0" w:rsidTr="009E374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0" w:rsidRPr="005E3D76" w:rsidRDefault="006138A0">
            <w:pPr>
              <w:snapToGrid w:val="0"/>
              <w:rPr>
                <w:b/>
                <w:i/>
                <w:lang w:val="en-US"/>
              </w:rPr>
            </w:pPr>
            <w:proofErr w:type="spellStart"/>
            <w:r w:rsidRPr="005E3D76">
              <w:rPr>
                <w:b/>
                <w:lang w:val="en-US"/>
              </w:rPr>
              <w:t>Zmiany</w:t>
            </w:r>
            <w:proofErr w:type="spellEnd"/>
            <w:r w:rsidRPr="005E3D76">
              <w:rPr>
                <w:b/>
                <w:lang w:val="en-US"/>
              </w:rPr>
              <w:t xml:space="preserve"> w </w:t>
            </w:r>
            <w:r w:rsidR="007D59FF" w:rsidRPr="005E3D76">
              <w:rPr>
                <w:b/>
                <w:i/>
                <w:lang w:val="en-US"/>
              </w:rPr>
              <w:t xml:space="preserve">LA for </w:t>
            </w:r>
            <w:r w:rsidR="00C50465" w:rsidRPr="005E3D76">
              <w:rPr>
                <w:b/>
                <w:i/>
                <w:lang w:val="en-US"/>
              </w:rPr>
              <w:t>Traineeships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0" w:rsidRDefault="006138A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Zmiany okresu i/lub programu praktyki wymagają pisemnej zgody wszystkich trzech stron (</w:t>
            </w:r>
            <w:r w:rsidR="00A86124">
              <w:rPr>
                <w:sz w:val="22"/>
                <w:szCs w:val="22"/>
              </w:rPr>
              <w:t>studenta</w:t>
            </w:r>
            <w:r>
              <w:rPr>
                <w:sz w:val="22"/>
                <w:szCs w:val="22"/>
              </w:rPr>
              <w:t xml:space="preserve">, </w:t>
            </w:r>
            <w:r w:rsidRPr="00A86124">
              <w:rPr>
                <w:sz w:val="22"/>
                <w:szCs w:val="22"/>
              </w:rPr>
              <w:t>koordynatora wydziałowego UW,</w:t>
            </w:r>
            <w:r>
              <w:rPr>
                <w:sz w:val="22"/>
                <w:szCs w:val="22"/>
              </w:rPr>
              <w:t xml:space="preserve"> przedstawiciela instytucji zagranicznej). </w:t>
            </w:r>
          </w:p>
          <w:p w:rsidR="006138A0" w:rsidRPr="00C50465" w:rsidRDefault="006138A0" w:rsidP="00A8612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86124">
              <w:rPr>
                <w:sz w:val="22"/>
                <w:szCs w:val="22"/>
              </w:rPr>
              <w:t>Student</w:t>
            </w:r>
            <w:r w:rsidR="00C67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niezwłocznie powiadomi BWZ o zmianach, przesyłając uaktualnione </w:t>
            </w:r>
            <w:r w:rsidR="00C50465">
              <w:rPr>
                <w:i/>
                <w:sz w:val="22"/>
                <w:szCs w:val="22"/>
              </w:rPr>
              <w:t xml:space="preserve">Learning Agreement for </w:t>
            </w:r>
            <w:proofErr w:type="spellStart"/>
            <w:r w:rsidR="00C50465">
              <w:rPr>
                <w:i/>
                <w:sz w:val="22"/>
                <w:szCs w:val="22"/>
              </w:rPr>
              <w:t>Traineeships</w:t>
            </w:r>
            <w:proofErr w:type="spellEnd"/>
            <w:r w:rsidR="00B4223E">
              <w:rPr>
                <w:i/>
                <w:sz w:val="22"/>
                <w:szCs w:val="22"/>
              </w:rPr>
              <w:t xml:space="preserve"> – </w:t>
            </w:r>
            <w:r w:rsidR="00B4223E" w:rsidRPr="00B4223E">
              <w:rPr>
                <w:sz w:val="22"/>
                <w:szCs w:val="22"/>
              </w:rPr>
              <w:t>część „</w:t>
            </w:r>
            <w:proofErr w:type="spellStart"/>
            <w:r w:rsidR="00B4223E" w:rsidRPr="00B4223E">
              <w:rPr>
                <w:sz w:val="22"/>
                <w:szCs w:val="22"/>
              </w:rPr>
              <w:t>During</w:t>
            </w:r>
            <w:proofErr w:type="spellEnd"/>
            <w:r w:rsidR="00B4223E" w:rsidRPr="00B4223E">
              <w:rPr>
                <w:sz w:val="22"/>
                <w:szCs w:val="22"/>
              </w:rPr>
              <w:t xml:space="preserve"> the </w:t>
            </w:r>
            <w:proofErr w:type="spellStart"/>
            <w:r w:rsidR="00B4223E" w:rsidRPr="00B4223E">
              <w:rPr>
                <w:sz w:val="22"/>
                <w:szCs w:val="22"/>
              </w:rPr>
              <w:t>mobility</w:t>
            </w:r>
            <w:proofErr w:type="spellEnd"/>
            <w:r w:rsidR="00B4223E" w:rsidRPr="00B4223E">
              <w:rPr>
                <w:sz w:val="22"/>
                <w:szCs w:val="22"/>
              </w:rPr>
              <w:t>”</w:t>
            </w:r>
            <w:r w:rsidR="00B4223E">
              <w:rPr>
                <w:sz w:val="22"/>
                <w:szCs w:val="22"/>
              </w:rPr>
              <w:t>.</w:t>
            </w:r>
          </w:p>
        </w:tc>
      </w:tr>
    </w:tbl>
    <w:p w:rsidR="006138A0" w:rsidRDefault="006138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 POWROCIE</w:t>
      </w:r>
    </w:p>
    <w:p w:rsidR="006138A0" w:rsidRDefault="006138A0">
      <w:pPr>
        <w:rPr>
          <w:b/>
          <w:sz w:val="12"/>
          <w:szCs w:val="12"/>
          <w:u w:val="single"/>
        </w:rPr>
      </w:pPr>
    </w:p>
    <w:tbl>
      <w:tblPr>
        <w:tblW w:w="989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6138A0" w:rsidTr="009E374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0" w:rsidRDefault="006138A0" w:rsidP="00B422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Niezwłocznie po zakończeniu praktyki, w ciągu </w:t>
            </w:r>
            <w:r w:rsidR="00B4223E">
              <w:rPr>
                <w:b/>
                <w:sz w:val="22"/>
                <w:szCs w:val="22"/>
              </w:rPr>
              <w:t>1 miesiąca</w:t>
            </w:r>
            <w:r>
              <w:rPr>
                <w:b/>
                <w:sz w:val="22"/>
                <w:szCs w:val="22"/>
              </w:rPr>
              <w:t xml:space="preserve"> od daty zakończenia praktyki i nie później niż do </w:t>
            </w:r>
            <w:r w:rsidR="0038701C">
              <w:rPr>
                <w:b/>
                <w:color w:val="000000"/>
                <w:sz w:val="22"/>
                <w:szCs w:val="22"/>
              </w:rPr>
              <w:t>30</w:t>
            </w:r>
            <w:r w:rsidR="00A86124" w:rsidRPr="0029420A">
              <w:rPr>
                <w:b/>
                <w:color w:val="000000"/>
                <w:sz w:val="22"/>
                <w:szCs w:val="22"/>
              </w:rPr>
              <w:t>.09</w:t>
            </w:r>
            <w:r w:rsidR="00DA0CBA" w:rsidRPr="0029420A">
              <w:rPr>
                <w:b/>
                <w:color w:val="000000"/>
                <w:sz w:val="22"/>
                <w:szCs w:val="22"/>
              </w:rPr>
              <w:t>.2015</w:t>
            </w:r>
            <w:r w:rsidR="00D542F9">
              <w:rPr>
                <w:b/>
                <w:color w:val="000000"/>
                <w:sz w:val="22"/>
                <w:szCs w:val="22"/>
              </w:rPr>
              <w:t xml:space="preserve"> r.</w:t>
            </w:r>
            <w:r w:rsidR="00DA0CBA" w:rsidRPr="0029420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D7518">
              <w:rPr>
                <w:color w:val="000000"/>
                <w:sz w:val="22"/>
                <w:szCs w:val="22"/>
              </w:rPr>
              <w:t xml:space="preserve"> </w:t>
            </w:r>
            <w:r w:rsidR="00A86124" w:rsidRPr="001D7518">
              <w:rPr>
                <w:color w:val="000000"/>
                <w:sz w:val="22"/>
                <w:szCs w:val="22"/>
              </w:rPr>
              <w:t xml:space="preserve">student </w:t>
            </w:r>
            <w:r w:rsidR="00C67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przedłoży w BWZ następujące dokumenty:</w:t>
            </w:r>
          </w:p>
        </w:tc>
      </w:tr>
      <w:tr w:rsidR="006138A0" w:rsidTr="009E374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124" w:rsidRPr="005E3D76" w:rsidRDefault="00A86124" w:rsidP="00DA0CB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  <w:lang w:val="en-US"/>
              </w:rPr>
            </w:pPr>
            <w:r w:rsidRPr="005E3D76">
              <w:rPr>
                <w:color w:val="0000FF"/>
                <w:sz w:val="22"/>
                <w:szCs w:val="22"/>
                <w:u w:val="single"/>
                <w:lang w:val="en-US"/>
              </w:rPr>
              <w:t>Learning Agreement for Traineeships</w:t>
            </w:r>
            <w:r w:rsidR="0029420A" w:rsidRPr="005E3D76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(</w:t>
            </w:r>
            <w:proofErr w:type="spellStart"/>
            <w:r w:rsidR="0029420A" w:rsidRPr="005E3D76">
              <w:rPr>
                <w:color w:val="0000FF"/>
                <w:sz w:val="22"/>
                <w:szCs w:val="22"/>
                <w:u w:val="single"/>
                <w:lang w:val="en-US"/>
              </w:rPr>
              <w:t>część</w:t>
            </w:r>
            <w:proofErr w:type="spellEnd"/>
            <w:r w:rsidR="0029420A" w:rsidRPr="005E3D76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="00D542F9" w:rsidRPr="005E3D76">
              <w:rPr>
                <w:color w:val="0000FF"/>
                <w:sz w:val="22"/>
                <w:szCs w:val="22"/>
                <w:u w:val="single"/>
                <w:lang w:val="en-US"/>
              </w:rPr>
              <w:t>After</w:t>
            </w:r>
            <w:r w:rsidR="0029420A" w:rsidRPr="005E3D76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the Mobility)</w:t>
            </w:r>
            <w:r w:rsidR="00B4223E" w:rsidRPr="005E3D76">
              <w:rPr>
                <w:color w:val="0000FF"/>
                <w:sz w:val="22"/>
                <w:szCs w:val="22"/>
                <w:u w:val="single"/>
                <w:lang w:val="en-US"/>
              </w:rPr>
              <w:t>;</w:t>
            </w:r>
          </w:p>
          <w:p w:rsidR="00EF40B8" w:rsidRDefault="00EF40B8" w:rsidP="00DA0CB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Transcript</w:t>
            </w:r>
            <w:proofErr w:type="spellEnd"/>
            <w:r>
              <w:rPr>
                <w:color w:val="0000FF"/>
                <w:sz w:val="22"/>
                <w:szCs w:val="22"/>
                <w:u w:val="single"/>
              </w:rPr>
              <w:t xml:space="preserve"> of </w:t>
            </w:r>
            <w:proofErr w:type="spellStart"/>
            <w:r>
              <w:rPr>
                <w:color w:val="0000FF"/>
                <w:sz w:val="22"/>
                <w:szCs w:val="22"/>
                <w:u w:val="single"/>
              </w:rPr>
              <w:t>Work</w:t>
            </w:r>
            <w:proofErr w:type="spellEnd"/>
            <w:r w:rsidR="00B4223E">
              <w:rPr>
                <w:color w:val="0000FF"/>
                <w:sz w:val="22"/>
                <w:szCs w:val="22"/>
                <w:u w:val="single"/>
              </w:rPr>
              <w:t>.</w:t>
            </w:r>
          </w:p>
        </w:tc>
      </w:tr>
      <w:tr w:rsidR="006138A0" w:rsidTr="009E374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0" w:rsidRPr="00A04147" w:rsidRDefault="006138A0" w:rsidP="0029420A">
            <w:pPr>
              <w:widowControl w:val="0"/>
              <w:suppressAutoHyphens w:val="0"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Ponadto </w:t>
            </w:r>
            <w:r w:rsidR="001D7518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 xml:space="preserve">zobowiązany jest do wypełnienia </w:t>
            </w:r>
            <w:r w:rsidR="00FE585A">
              <w:rPr>
                <w:color w:val="0000FF"/>
                <w:sz w:val="22"/>
                <w:szCs w:val="22"/>
                <w:u w:val="single"/>
              </w:rPr>
              <w:t xml:space="preserve">raportu-ankiety </w:t>
            </w:r>
            <w:r w:rsidR="00FE585A" w:rsidRPr="00980308">
              <w:rPr>
                <w:color w:val="000000"/>
                <w:sz w:val="22"/>
                <w:szCs w:val="22"/>
              </w:rPr>
              <w:t>on-</w:t>
            </w:r>
            <w:proofErr w:type="spellStart"/>
            <w:r w:rsidR="00FE585A" w:rsidRPr="00980308">
              <w:rPr>
                <w:color w:val="000000"/>
                <w:sz w:val="22"/>
                <w:szCs w:val="22"/>
              </w:rPr>
              <w:t>line</w:t>
            </w:r>
            <w:proofErr w:type="spellEnd"/>
            <w:r w:rsidR="00B4223E">
              <w:rPr>
                <w:color w:val="0000FF"/>
                <w:sz w:val="22"/>
                <w:szCs w:val="22"/>
                <w:u w:val="single"/>
              </w:rPr>
              <w:t xml:space="preserve"> </w:t>
            </w:r>
            <w:r w:rsidR="00DA0CBA">
              <w:rPr>
                <w:sz w:val="22"/>
                <w:szCs w:val="22"/>
              </w:rPr>
              <w:t>Erasmus</w:t>
            </w:r>
            <w:r w:rsidR="0029420A">
              <w:rPr>
                <w:color w:val="000000"/>
                <w:sz w:val="22"/>
                <w:szCs w:val="22"/>
              </w:rPr>
              <w:t xml:space="preserve"> </w:t>
            </w:r>
            <w:r w:rsidR="00FE585A">
              <w:rPr>
                <w:sz w:val="22"/>
                <w:szCs w:val="22"/>
              </w:rPr>
              <w:t>w terminie 30 dni od dnia otrzymania wezwania do jego złożenia (nie pó</w:t>
            </w:r>
            <w:r w:rsidR="00B4223E">
              <w:rPr>
                <w:sz w:val="22"/>
                <w:szCs w:val="22"/>
              </w:rPr>
              <w:t>źniej jednak niż do 30.09.2015</w:t>
            </w:r>
            <w:r w:rsidR="00D542F9">
              <w:rPr>
                <w:sz w:val="22"/>
                <w:szCs w:val="22"/>
              </w:rPr>
              <w:t xml:space="preserve"> </w:t>
            </w:r>
            <w:r w:rsidR="00B4223E">
              <w:rPr>
                <w:sz w:val="22"/>
                <w:szCs w:val="22"/>
              </w:rPr>
              <w:t>r.)</w:t>
            </w:r>
            <w:r w:rsidR="0029420A">
              <w:rPr>
                <w:sz w:val="22"/>
                <w:szCs w:val="22"/>
              </w:rPr>
              <w:t>.</w:t>
            </w:r>
          </w:p>
        </w:tc>
      </w:tr>
      <w:tr w:rsidR="006138A0" w:rsidTr="009E3744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0" w:rsidRDefault="006138A0" w:rsidP="002942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Na podstawie przekazanych dokumentów BWZ wyliczy i przekaże </w:t>
            </w:r>
            <w:r w:rsidR="00FE585A">
              <w:rPr>
                <w:sz w:val="22"/>
                <w:szCs w:val="22"/>
              </w:rPr>
              <w:t xml:space="preserve">studentowi </w:t>
            </w:r>
            <w:r>
              <w:rPr>
                <w:sz w:val="22"/>
                <w:szCs w:val="22"/>
              </w:rPr>
              <w:t xml:space="preserve"> ostatnią ratę</w:t>
            </w:r>
            <w:r w:rsidR="00FE585A">
              <w:rPr>
                <w:sz w:val="22"/>
                <w:szCs w:val="22"/>
              </w:rPr>
              <w:t xml:space="preserve"> </w:t>
            </w:r>
            <w:r w:rsidR="0029420A">
              <w:rPr>
                <w:sz w:val="22"/>
                <w:szCs w:val="22"/>
              </w:rPr>
              <w:t xml:space="preserve"> funduszy Erasmus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94739" w:rsidRDefault="00294739"/>
    <w:p w:rsidR="006138A0" w:rsidRDefault="006138A0">
      <w:r>
        <w:t xml:space="preserve">Warszawa, </w:t>
      </w:r>
      <w:r w:rsidR="0035593B">
        <w:t>29</w:t>
      </w:r>
      <w:r w:rsidR="00453E2A">
        <w:t>.</w:t>
      </w:r>
      <w:r w:rsidR="00C67525">
        <w:t>09</w:t>
      </w:r>
      <w:r w:rsidR="00DA0CBA">
        <w:t>.2014</w:t>
      </w:r>
      <w:r w:rsidR="00D542F9">
        <w:t xml:space="preserve"> </w:t>
      </w:r>
      <w:r w:rsidR="00DA0CBA">
        <w:t>r.</w:t>
      </w:r>
      <w:r>
        <w:t xml:space="preserve">       </w:t>
      </w:r>
      <w:r>
        <w:tab/>
      </w:r>
      <w:r>
        <w:tab/>
      </w:r>
      <w:r>
        <w:tab/>
        <w:t xml:space="preserve">  Sylwia Salamon - uczelniany koordynator programu</w:t>
      </w:r>
      <w:r w:rsidR="00DA0CBA" w:rsidRPr="00DA0CBA">
        <w:rPr>
          <w:sz w:val="22"/>
          <w:szCs w:val="22"/>
        </w:rPr>
        <w:t xml:space="preserve"> </w:t>
      </w:r>
      <w:r w:rsidR="00DA0CBA">
        <w:rPr>
          <w:sz w:val="22"/>
          <w:szCs w:val="22"/>
        </w:rPr>
        <w:t>Erasmus</w:t>
      </w:r>
      <w:r w:rsidR="00DA0CBA">
        <w:rPr>
          <w:color w:val="000000"/>
          <w:sz w:val="22"/>
          <w:szCs w:val="22"/>
        </w:rPr>
        <w:t>+</w:t>
      </w:r>
      <w:bookmarkStart w:id="0" w:name="_GoBack"/>
      <w:bookmarkEnd w:id="0"/>
      <w:r w:rsidR="00DA0CBA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sectPr w:rsidR="006138A0" w:rsidSect="005E3D7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D410AB"/>
    <w:multiLevelType w:val="hybridMultilevel"/>
    <w:tmpl w:val="54BA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90"/>
    <w:rsid w:val="00001790"/>
    <w:rsid w:val="00111C00"/>
    <w:rsid w:val="001412D5"/>
    <w:rsid w:val="001D7518"/>
    <w:rsid w:val="002003CE"/>
    <w:rsid w:val="00217395"/>
    <w:rsid w:val="0029420A"/>
    <w:rsid w:val="00294739"/>
    <w:rsid w:val="002D2F67"/>
    <w:rsid w:val="00303784"/>
    <w:rsid w:val="0031679C"/>
    <w:rsid w:val="0035593B"/>
    <w:rsid w:val="0038430F"/>
    <w:rsid w:val="0038701C"/>
    <w:rsid w:val="00395BB6"/>
    <w:rsid w:val="003C4890"/>
    <w:rsid w:val="004072BA"/>
    <w:rsid w:val="00453E2A"/>
    <w:rsid w:val="00553CDC"/>
    <w:rsid w:val="00596D44"/>
    <w:rsid w:val="005C3860"/>
    <w:rsid w:val="005E3D76"/>
    <w:rsid w:val="006138A0"/>
    <w:rsid w:val="007778D8"/>
    <w:rsid w:val="007D3060"/>
    <w:rsid w:val="007D59FF"/>
    <w:rsid w:val="0094098B"/>
    <w:rsid w:val="00980308"/>
    <w:rsid w:val="009A0063"/>
    <w:rsid w:val="009B1FBC"/>
    <w:rsid w:val="009E3744"/>
    <w:rsid w:val="00A04147"/>
    <w:rsid w:val="00A419DB"/>
    <w:rsid w:val="00A57D35"/>
    <w:rsid w:val="00A86124"/>
    <w:rsid w:val="00A92258"/>
    <w:rsid w:val="00B02E57"/>
    <w:rsid w:val="00B2219C"/>
    <w:rsid w:val="00B252F7"/>
    <w:rsid w:val="00B342A7"/>
    <w:rsid w:val="00B4223E"/>
    <w:rsid w:val="00BA1AD9"/>
    <w:rsid w:val="00BF0C6A"/>
    <w:rsid w:val="00C50465"/>
    <w:rsid w:val="00C67525"/>
    <w:rsid w:val="00C82478"/>
    <w:rsid w:val="00CA2709"/>
    <w:rsid w:val="00CD308E"/>
    <w:rsid w:val="00CF1EC1"/>
    <w:rsid w:val="00D30A74"/>
    <w:rsid w:val="00D542F9"/>
    <w:rsid w:val="00DA0CBA"/>
    <w:rsid w:val="00E21CA9"/>
    <w:rsid w:val="00EE72CE"/>
    <w:rsid w:val="00EF40B8"/>
    <w:rsid w:val="00F00EDC"/>
    <w:rsid w:val="00FB58C3"/>
    <w:rsid w:val="00FC4DFC"/>
    <w:rsid w:val="00FD114A"/>
    <w:rsid w:val="00FE07C8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A62AA14-8878-4AEE-AD54-257A26C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219C"/>
    <w:pPr>
      <w:keepNext/>
      <w:suppressAutoHyphens w:val="0"/>
      <w:jc w:val="both"/>
      <w:outlineLvl w:val="0"/>
    </w:pPr>
    <w:rPr>
      <w:b/>
      <w:bCs/>
      <w:sz w:val="32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B2219C"/>
    <w:rPr>
      <w:b/>
      <w:bCs/>
      <w:sz w:val="32"/>
      <w:szCs w:val="24"/>
    </w:rPr>
  </w:style>
  <w:style w:type="character" w:styleId="UyteHipercze">
    <w:name w:val="FollowedHyperlink"/>
    <w:uiPriority w:val="99"/>
    <w:semiHidden/>
    <w:unhideWhenUsed/>
    <w:rsid w:val="00B02E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wz.uw.edu.pl/nowa/wp-content/uploads/2014/10/14Eplus_SMP_ogolne_zas_kwalifkacji_SS.pd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ZAGRANICZNE LLP ERASMUS 2008/09</vt:lpstr>
    </vt:vector>
  </TitlesOfParts>
  <Company>Microsoft</Company>
  <LinksUpToDate>false</LinksUpToDate>
  <CharactersWithSpaces>3501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http://www.bwz.uw.edu.pl/nowa/wp-content/uploads/2014/10/14Eplus_SMP_ogolne_zas_kwalifkacji_SS.pdf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ZAGRANICZNE LLP ERASMUS 2008/09</dc:title>
  <dc:subject/>
  <dc:creator>Dorota Mikos</dc:creator>
  <cp:keywords/>
  <cp:lastModifiedBy>Jerzy Pysiak</cp:lastModifiedBy>
  <cp:revision>2</cp:revision>
  <cp:lastPrinted>2014-10-01T15:26:00Z</cp:lastPrinted>
  <dcterms:created xsi:type="dcterms:W3CDTF">2014-10-02T16:04:00Z</dcterms:created>
  <dcterms:modified xsi:type="dcterms:W3CDTF">2014-10-02T16:04:00Z</dcterms:modified>
</cp:coreProperties>
</file>